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B0" w:rsidRDefault="00790A8F" w:rsidP="0028725D">
      <w:pPr>
        <w:spacing w:after="0" w:line="240" w:lineRule="auto"/>
        <w:ind w:firstLine="567"/>
        <w:jc w:val="both"/>
        <w:rPr>
          <w:rFonts w:ascii="Times New Roman" w:hAnsi="Times New Roman"/>
          <w:b/>
          <w:sz w:val="24"/>
          <w:szCs w:val="24"/>
        </w:rPr>
      </w:pPr>
      <w:r>
        <w:rPr>
          <w:rFonts w:ascii="Times New Roman" w:hAnsi="Times New Roman"/>
          <w:b/>
          <w:sz w:val="24"/>
          <w:szCs w:val="24"/>
        </w:rPr>
        <w:t>PAGINA DE RESUMO</w:t>
      </w:r>
    </w:p>
    <w:p w:rsidR="00790A8F" w:rsidRDefault="00790A8F" w:rsidP="0028725D">
      <w:pPr>
        <w:spacing w:after="0" w:line="240" w:lineRule="auto"/>
        <w:ind w:firstLine="567"/>
        <w:jc w:val="both"/>
        <w:rPr>
          <w:rFonts w:ascii="Times New Roman" w:hAnsi="Times New Roman"/>
          <w:b/>
          <w:sz w:val="24"/>
          <w:szCs w:val="24"/>
        </w:rPr>
      </w:pPr>
    </w:p>
    <w:p w:rsidR="00790A8F" w:rsidRDefault="00790A8F" w:rsidP="0028725D">
      <w:pPr>
        <w:spacing w:after="0" w:line="240" w:lineRule="auto"/>
        <w:ind w:firstLine="567"/>
        <w:jc w:val="both"/>
        <w:rPr>
          <w:rFonts w:ascii="Times New Roman" w:hAnsi="Times New Roman"/>
          <w:b/>
          <w:sz w:val="24"/>
          <w:szCs w:val="24"/>
        </w:rPr>
      </w:pPr>
      <w:r>
        <w:rPr>
          <w:rFonts w:ascii="Times New Roman" w:hAnsi="Times New Roman"/>
          <w:b/>
          <w:sz w:val="24"/>
          <w:szCs w:val="24"/>
        </w:rPr>
        <w:t>RESUMO</w:t>
      </w:r>
    </w:p>
    <w:p w:rsidR="0028725D" w:rsidRPr="00790A8F" w:rsidRDefault="0028725D" w:rsidP="00790A8F">
      <w:pPr>
        <w:spacing w:after="0" w:line="240" w:lineRule="auto"/>
        <w:ind w:firstLine="567"/>
        <w:jc w:val="both"/>
        <w:rPr>
          <w:rFonts w:ascii="Times New Roman" w:hAnsi="Times New Roman"/>
          <w:sz w:val="24"/>
          <w:szCs w:val="24"/>
        </w:rPr>
      </w:pPr>
      <w:r w:rsidRPr="00790A8F">
        <w:rPr>
          <w:rFonts w:ascii="Times New Roman" w:hAnsi="Times New Roman"/>
          <w:sz w:val="24"/>
          <w:szCs w:val="24"/>
        </w:rPr>
        <w:t xml:space="preserve">Introdução: </w:t>
      </w:r>
      <w:r w:rsidRPr="00790A8F">
        <w:rPr>
          <w:rFonts w:ascii="Times New Roman" w:hAnsi="Times New Roman"/>
          <w:sz w:val="24"/>
        </w:rPr>
        <w:t>Os portadores de sofrimento mental são vistos nos serviços de saúde como pessoas difíceis de lidar e perigosas. Isso influencia o seu acolhimento pela atenção primária.</w:t>
      </w:r>
      <w:r w:rsidRPr="00790A8F">
        <w:rPr>
          <w:sz w:val="24"/>
        </w:rPr>
        <w:t xml:space="preserve"> </w:t>
      </w:r>
      <w:r w:rsidRPr="00790A8F">
        <w:rPr>
          <w:rFonts w:ascii="Times New Roman" w:hAnsi="Times New Roman"/>
          <w:sz w:val="24"/>
          <w:szCs w:val="24"/>
        </w:rPr>
        <w:t xml:space="preserve">Objetivo: conhecer os sentidos presentes nas práticas discursivas dos enfermeiros de Estratégia Saúde da </w:t>
      </w:r>
      <w:proofErr w:type="gramStart"/>
      <w:r w:rsidRPr="00790A8F">
        <w:rPr>
          <w:rFonts w:ascii="Times New Roman" w:hAnsi="Times New Roman"/>
          <w:sz w:val="24"/>
          <w:szCs w:val="24"/>
        </w:rPr>
        <w:t>Família relacionadas ao acolhimento de pessoas em sofrimento mental</w:t>
      </w:r>
      <w:proofErr w:type="gramEnd"/>
      <w:r w:rsidRPr="00790A8F">
        <w:rPr>
          <w:rFonts w:ascii="Times New Roman" w:hAnsi="Times New Roman"/>
          <w:sz w:val="24"/>
          <w:szCs w:val="24"/>
        </w:rPr>
        <w:t>. Metodologia:</w:t>
      </w:r>
      <w:r w:rsidR="00EF03FE" w:rsidRPr="00790A8F">
        <w:rPr>
          <w:rFonts w:ascii="Times New Roman" w:hAnsi="Times New Roman"/>
          <w:sz w:val="24"/>
          <w:szCs w:val="24"/>
        </w:rPr>
        <w:t xml:space="preserve"> </w:t>
      </w:r>
      <w:r w:rsidRPr="00790A8F">
        <w:rPr>
          <w:rFonts w:ascii="Times New Roman" w:hAnsi="Times New Roman"/>
          <w:sz w:val="24"/>
          <w:szCs w:val="24"/>
        </w:rPr>
        <w:t xml:space="preserve">O estudo é de natureza qualitativa e usou o </w:t>
      </w:r>
      <w:proofErr w:type="spellStart"/>
      <w:r w:rsidRPr="00790A8F">
        <w:rPr>
          <w:rFonts w:ascii="Times New Roman" w:hAnsi="Times New Roman"/>
          <w:sz w:val="24"/>
          <w:szCs w:val="24"/>
        </w:rPr>
        <w:t>construcionismo</w:t>
      </w:r>
      <w:proofErr w:type="spellEnd"/>
      <w:r w:rsidRPr="00790A8F">
        <w:rPr>
          <w:rFonts w:ascii="Times New Roman" w:hAnsi="Times New Roman"/>
          <w:sz w:val="24"/>
          <w:szCs w:val="24"/>
        </w:rPr>
        <w:t xml:space="preserve"> social como perspectiva teórica. A coleta de dados foi realizada, por meio de entrevistas </w:t>
      </w:r>
      <w:proofErr w:type="spellStart"/>
      <w:proofErr w:type="gramStart"/>
      <w:r w:rsidRPr="00790A8F">
        <w:rPr>
          <w:rFonts w:ascii="Times New Roman" w:hAnsi="Times New Roman"/>
          <w:sz w:val="24"/>
          <w:szCs w:val="24"/>
        </w:rPr>
        <w:t>semi</w:t>
      </w:r>
      <w:proofErr w:type="spellEnd"/>
      <w:r w:rsidRPr="00790A8F">
        <w:rPr>
          <w:rFonts w:ascii="Times New Roman" w:hAnsi="Times New Roman"/>
          <w:sz w:val="24"/>
          <w:szCs w:val="24"/>
        </w:rPr>
        <w:t xml:space="preserve"> estruturadas</w:t>
      </w:r>
      <w:proofErr w:type="gramEnd"/>
      <w:r w:rsidRPr="00790A8F">
        <w:rPr>
          <w:rFonts w:ascii="Times New Roman" w:hAnsi="Times New Roman"/>
          <w:sz w:val="24"/>
          <w:szCs w:val="24"/>
        </w:rPr>
        <w:t xml:space="preserve">, com 13 enfermeiros de diferentes ESF. Resultados: Após análise dos dados, </w:t>
      </w:r>
      <w:proofErr w:type="gramStart"/>
      <w:r w:rsidRPr="00790A8F">
        <w:rPr>
          <w:rFonts w:ascii="Times New Roman" w:hAnsi="Times New Roman"/>
          <w:sz w:val="24"/>
          <w:szCs w:val="24"/>
        </w:rPr>
        <w:t>identificou-se</w:t>
      </w:r>
      <w:proofErr w:type="gramEnd"/>
      <w:r w:rsidRPr="00790A8F">
        <w:rPr>
          <w:rFonts w:ascii="Times New Roman" w:hAnsi="Times New Roman"/>
          <w:sz w:val="24"/>
          <w:szCs w:val="24"/>
        </w:rPr>
        <w:t xml:space="preserve"> três categorias: Refletindo sobre o papel da atenção primária na assistência ao portador de sofrimento mental; acolhendo o portador de sofrimento mental; as dificuldades na prática do acolhimento. Conclusão: O relacionamento entre profissionais e usuários durante o acolhimento é marcado pela coexistência dos dois modelos assistenciais. Nesse embate, as práticas discursivas e as produções de sentido irão fortalecer um ou outro modelo e poderão trazer modificações em conteúdos relacionados ao cuidado do sofrimento mental em nossa sociedade.</w:t>
      </w:r>
    </w:p>
    <w:p w:rsidR="0028725D" w:rsidRPr="00812461" w:rsidRDefault="00790A8F" w:rsidP="00790A8F">
      <w:pPr>
        <w:spacing w:after="0" w:line="240" w:lineRule="auto"/>
        <w:jc w:val="both"/>
        <w:rPr>
          <w:rFonts w:ascii="Times New Roman" w:hAnsi="Times New Roman"/>
          <w:sz w:val="24"/>
          <w:szCs w:val="24"/>
        </w:rPr>
      </w:pPr>
      <w:r>
        <w:rPr>
          <w:rFonts w:ascii="Times New Roman" w:hAnsi="Times New Roman"/>
          <w:b/>
          <w:color w:val="000000"/>
          <w:sz w:val="24"/>
          <w:szCs w:val="24"/>
        </w:rPr>
        <w:t>Palavras-Chave</w:t>
      </w:r>
      <w:r w:rsidR="0028725D" w:rsidRPr="000C7F64">
        <w:rPr>
          <w:rFonts w:ascii="Times New Roman" w:hAnsi="Times New Roman"/>
          <w:b/>
          <w:sz w:val="24"/>
          <w:szCs w:val="24"/>
        </w:rPr>
        <w:t>:</w:t>
      </w:r>
      <w:r w:rsidR="0028725D" w:rsidRPr="00812461">
        <w:rPr>
          <w:rFonts w:ascii="Times New Roman" w:hAnsi="Times New Roman"/>
          <w:sz w:val="24"/>
          <w:szCs w:val="24"/>
        </w:rPr>
        <w:t xml:space="preserve"> Acolhime</w:t>
      </w:r>
      <w:r w:rsidR="0028725D">
        <w:rPr>
          <w:rFonts w:ascii="Times New Roman" w:hAnsi="Times New Roman"/>
          <w:sz w:val="24"/>
          <w:szCs w:val="24"/>
        </w:rPr>
        <w:t>nto; Saúde mental;</w:t>
      </w:r>
      <w:r w:rsidR="0028725D" w:rsidRPr="00812461">
        <w:rPr>
          <w:rFonts w:ascii="Times New Roman" w:hAnsi="Times New Roman"/>
          <w:sz w:val="24"/>
          <w:szCs w:val="24"/>
        </w:rPr>
        <w:t xml:space="preserve"> </w:t>
      </w:r>
      <w:r w:rsidR="0028725D">
        <w:rPr>
          <w:rFonts w:ascii="Times New Roman" w:hAnsi="Times New Roman"/>
          <w:sz w:val="24"/>
          <w:szCs w:val="24"/>
        </w:rPr>
        <w:t>R</w:t>
      </w:r>
      <w:r w:rsidR="0028725D" w:rsidRPr="00812461">
        <w:rPr>
          <w:rFonts w:ascii="Times New Roman" w:hAnsi="Times New Roman"/>
          <w:sz w:val="24"/>
          <w:szCs w:val="24"/>
        </w:rPr>
        <w:t>elações enfermeiro-</w:t>
      </w:r>
      <w:proofErr w:type="gramStart"/>
      <w:r w:rsidR="0028725D" w:rsidRPr="00812461">
        <w:rPr>
          <w:rFonts w:ascii="Times New Roman" w:hAnsi="Times New Roman"/>
          <w:sz w:val="24"/>
          <w:szCs w:val="24"/>
        </w:rPr>
        <w:t>paciente</w:t>
      </w:r>
      <w:proofErr w:type="gramEnd"/>
    </w:p>
    <w:p w:rsidR="0028725D" w:rsidRPr="003603E9" w:rsidRDefault="0028725D" w:rsidP="00790A8F">
      <w:pPr>
        <w:pStyle w:val="Padro"/>
        <w:spacing w:after="0" w:line="240" w:lineRule="auto"/>
        <w:jc w:val="both"/>
        <w:rPr>
          <w:rFonts w:ascii="Trebuchet MS" w:hAnsi="Trebuchet MS" w:cs="Times New Roman"/>
          <w:b/>
          <w:bCs/>
          <w:sz w:val="18"/>
          <w:szCs w:val="18"/>
        </w:rPr>
      </w:pPr>
    </w:p>
    <w:p w:rsidR="001F62B0" w:rsidRPr="00790A8F" w:rsidRDefault="00790A8F" w:rsidP="00790A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90A8F">
        <w:rPr>
          <w:rFonts w:ascii="Times New Roman" w:hAnsi="Times New Roman"/>
          <w:b/>
          <w:sz w:val="24"/>
          <w:szCs w:val="24"/>
        </w:rPr>
        <w:t>ABSTRACT</w:t>
      </w:r>
    </w:p>
    <w:p w:rsidR="00615963" w:rsidRPr="00BD2116" w:rsidRDefault="00615963" w:rsidP="00790A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val="en-US"/>
        </w:rPr>
      </w:pPr>
      <w:r w:rsidRPr="00615963">
        <w:rPr>
          <w:rFonts w:ascii="Times New Roman" w:hAnsi="Times New Roman"/>
          <w:b/>
          <w:sz w:val="24"/>
          <w:szCs w:val="24"/>
          <w:lang w:val="en-US"/>
        </w:rPr>
        <w:t>Introduction:</w:t>
      </w:r>
      <w:r w:rsidRPr="00615963">
        <w:rPr>
          <w:rFonts w:ascii="Times New Roman" w:hAnsi="Times New Roman"/>
          <w:sz w:val="24"/>
          <w:szCs w:val="24"/>
          <w:lang w:val="en-US"/>
        </w:rPr>
        <w:t xml:space="preserve"> The mental patients </w:t>
      </w:r>
      <w:r w:rsidRPr="001F62B0">
        <w:rPr>
          <w:rFonts w:ascii="Times New Roman" w:hAnsi="Times New Roman"/>
          <w:sz w:val="24"/>
          <w:szCs w:val="24"/>
          <w:lang w:val="en-US"/>
        </w:rPr>
        <w:t>have been</w:t>
      </w:r>
      <w:r w:rsidRPr="00615963">
        <w:rPr>
          <w:rFonts w:ascii="Times New Roman" w:hAnsi="Times New Roman"/>
          <w:sz w:val="24"/>
          <w:szCs w:val="24"/>
          <w:lang w:val="en-US"/>
        </w:rPr>
        <w:t xml:space="preserve"> </w:t>
      </w:r>
      <w:proofErr w:type="gramStart"/>
      <w:r w:rsidRPr="00615963">
        <w:rPr>
          <w:rFonts w:ascii="Times New Roman" w:hAnsi="Times New Roman"/>
          <w:sz w:val="24"/>
          <w:szCs w:val="24"/>
          <w:lang w:val="en-US"/>
        </w:rPr>
        <w:t>see</w:t>
      </w:r>
      <w:proofErr w:type="gramEnd"/>
      <w:r w:rsidRPr="00615963">
        <w:rPr>
          <w:rFonts w:ascii="Times New Roman" w:hAnsi="Times New Roman"/>
          <w:sz w:val="24"/>
          <w:szCs w:val="24"/>
          <w:lang w:val="en-US"/>
        </w:rPr>
        <w:t xml:space="preserve"> in health services as people difficult to </w:t>
      </w:r>
      <w:r w:rsidRPr="001F62B0">
        <w:rPr>
          <w:rFonts w:ascii="Times New Roman" w:hAnsi="Times New Roman"/>
          <w:sz w:val="24"/>
          <w:szCs w:val="24"/>
          <w:lang w:val="en-US"/>
        </w:rPr>
        <w:t>relationship</w:t>
      </w:r>
      <w:r w:rsidRPr="00615963">
        <w:rPr>
          <w:rFonts w:ascii="Times New Roman" w:hAnsi="Times New Roman"/>
          <w:sz w:val="24"/>
          <w:szCs w:val="24"/>
          <w:lang w:val="en-US"/>
        </w:rPr>
        <w:t xml:space="preserve"> and dangerous. </w:t>
      </w:r>
      <w:r w:rsidRPr="00BD2116">
        <w:rPr>
          <w:rFonts w:ascii="Times New Roman" w:hAnsi="Times New Roman"/>
          <w:sz w:val="24"/>
          <w:szCs w:val="24"/>
          <w:lang w:val="en-US"/>
        </w:rPr>
        <w:t>This influences your reception for primary care.</w:t>
      </w:r>
      <w:r w:rsidRPr="00BD2116">
        <w:rPr>
          <w:rFonts w:ascii="Times New Roman" w:hAnsi="Times New Roman"/>
          <w:b/>
          <w:sz w:val="24"/>
          <w:szCs w:val="24"/>
          <w:lang w:val="en-US"/>
        </w:rPr>
        <w:t xml:space="preserve"> Objective:</w:t>
      </w:r>
      <w:r w:rsidRPr="00BD2116">
        <w:rPr>
          <w:rFonts w:ascii="Times New Roman" w:hAnsi="Times New Roman"/>
          <w:sz w:val="24"/>
          <w:szCs w:val="24"/>
          <w:lang w:val="en-US"/>
        </w:rPr>
        <w:t xml:space="preserve"> to know the meanings present in the discursive practices nurses of the Health Family Strategy related to </w:t>
      </w:r>
      <w:r w:rsidR="001F62B0" w:rsidRPr="00BD2116">
        <w:rPr>
          <w:rFonts w:ascii="Times New Roman" w:hAnsi="Times New Roman"/>
          <w:sz w:val="24"/>
          <w:szCs w:val="24"/>
          <w:lang w:val="en-US"/>
        </w:rPr>
        <w:t xml:space="preserve">User Embracement </w:t>
      </w:r>
      <w:r w:rsidRPr="00BD2116">
        <w:rPr>
          <w:rFonts w:ascii="Times New Roman" w:hAnsi="Times New Roman"/>
          <w:sz w:val="24"/>
          <w:szCs w:val="24"/>
          <w:lang w:val="en-US"/>
        </w:rPr>
        <w:t xml:space="preserve">of people suffering mental problems. </w:t>
      </w:r>
      <w:r w:rsidRPr="00BD2116">
        <w:rPr>
          <w:rFonts w:ascii="Times New Roman" w:hAnsi="Times New Roman"/>
          <w:b/>
          <w:sz w:val="24"/>
          <w:szCs w:val="24"/>
          <w:lang w:val="en-US"/>
        </w:rPr>
        <w:t>Methodology:</w:t>
      </w:r>
      <w:r w:rsidRPr="00BD2116">
        <w:rPr>
          <w:rFonts w:ascii="Times New Roman" w:hAnsi="Times New Roman"/>
          <w:sz w:val="24"/>
          <w:szCs w:val="24"/>
          <w:lang w:val="en-US"/>
        </w:rPr>
        <w:t xml:space="preserve"> The study is qualitative and used the social constructionism like a theoretical perspective. Data collection was conducted through semi-structured interviews with 13 nurses from different </w:t>
      </w:r>
      <w:r w:rsidR="00BD2116">
        <w:rPr>
          <w:rFonts w:ascii="Times New Roman" w:hAnsi="Times New Roman"/>
          <w:sz w:val="24"/>
          <w:szCs w:val="24"/>
          <w:lang w:val="en-US"/>
        </w:rPr>
        <w:t>Health Family Estrategy</w:t>
      </w:r>
      <w:bookmarkStart w:id="0" w:name="_GoBack"/>
      <w:bookmarkEnd w:id="0"/>
      <w:r w:rsidRPr="00BD2116">
        <w:rPr>
          <w:rFonts w:ascii="Times New Roman" w:hAnsi="Times New Roman"/>
          <w:sz w:val="24"/>
          <w:szCs w:val="24"/>
          <w:lang w:val="en-US"/>
        </w:rPr>
        <w:t xml:space="preserve">. </w:t>
      </w:r>
      <w:r w:rsidRPr="00BD2116">
        <w:rPr>
          <w:rFonts w:ascii="Times New Roman" w:hAnsi="Times New Roman"/>
          <w:b/>
          <w:sz w:val="24"/>
          <w:szCs w:val="24"/>
          <w:lang w:val="en-US"/>
        </w:rPr>
        <w:t>Results:</w:t>
      </w:r>
      <w:r w:rsidRPr="00BD2116">
        <w:rPr>
          <w:rFonts w:ascii="Times New Roman" w:hAnsi="Times New Roman"/>
          <w:sz w:val="24"/>
          <w:szCs w:val="24"/>
          <w:lang w:val="en-US"/>
        </w:rPr>
        <w:t xml:space="preserve"> After analyzing the data, we identified three categories: Reflecting on the role of primary care in the care of mental suffering; welcoming the mental suffering; difficulties in practice the host. </w:t>
      </w:r>
      <w:r w:rsidRPr="00BD2116">
        <w:rPr>
          <w:rFonts w:ascii="Times New Roman" w:hAnsi="Times New Roman"/>
          <w:b/>
          <w:sz w:val="24"/>
          <w:szCs w:val="24"/>
          <w:lang w:val="en-US"/>
        </w:rPr>
        <w:t>Conclusion:</w:t>
      </w:r>
      <w:r w:rsidRPr="00BD2116">
        <w:rPr>
          <w:rFonts w:ascii="Times New Roman" w:hAnsi="Times New Roman"/>
          <w:sz w:val="24"/>
          <w:szCs w:val="24"/>
          <w:lang w:val="en-US"/>
        </w:rPr>
        <w:t xml:space="preserve"> The relationship between professionals and users during the host is marked by the coexistence of the two care models. In this clash, the discursive practices and sense of productions will strengthen one or another model and may bring changes in content related to the care of mental suffering in our society.</w:t>
      </w:r>
    </w:p>
    <w:p w:rsidR="00615963" w:rsidRPr="00615963" w:rsidRDefault="00790A8F" w:rsidP="00790A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790A8F">
        <w:rPr>
          <w:rFonts w:ascii="Times New Roman" w:hAnsi="Times New Roman"/>
          <w:sz w:val="24"/>
          <w:szCs w:val="24"/>
          <w:lang w:val="en-US"/>
        </w:rPr>
        <w:t>Keywords</w:t>
      </w:r>
      <w:r w:rsidR="00615963" w:rsidRPr="00615963">
        <w:rPr>
          <w:rFonts w:ascii="Times New Roman" w:hAnsi="Times New Roman"/>
          <w:sz w:val="24"/>
          <w:szCs w:val="24"/>
          <w:lang w:val="en-US"/>
        </w:rPr>
        <w:t xml:space="preserve">: </w:t>
      </w:r>
      <w:r w:rsidR="001F62B0" w:rsidRPr="00790A8F">
        <w:rPr>
          <w:rFonts w:ascii="Times New Roman" w:hAnsi="Times New Roman"/>
          <w:sz w:val="24"/>
          <w:szCs w:val="24"/>
          <w:lang w:val="en-US"/>
        </w:rPr>
        <w:t>User Embracement</w:t>
      </w:r>
      <w:r w:rsidR="00615963" w:rsidRPr="00615963">
        <w:rPr>
          <w:rFonts w:ascii="Times New Roman" w:hAnsi="Times New Roman"/>
          <w:sz w:val="24"/>
          <w:szCs w:val="24"/>
          <w:lang w:val="en-US"/>
        </w:rPr>
        <w:t>; Mental health; nurse-patient relationships</w:t>
      </w:r>
    </w:p>
    <w:p w:rsidR="000F4871" w:rsidRPr="00790A8F" w:rsidRDefault="000F4871">
      <w:pPr>
        <w:rPr>
          <w:rFonts w:ascii="Times New Roman" w:hAnsi="Times New Roman"/>
          <w:sz w:val="24"/>
          <w:szCs w:val="24"/>
          <w:lang w:val="en-US"/>
        </w:rPr>
      </w:pPr>
    </w:p>
    <w:sectPr w:rsidR="000F4871" w:rsidRPr="00790A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25D"/>
    <w:rsid w:val="000F4871"/>
    <w:rsid w:val="001F62B0"/>
    <w:rsid w:val="0028725D"/>
    <w:rsid w:val="00615963"/>
    <w:rsid w:val="00790A8F"/>
    <w:rsid w:val="00BD2116"/>
    <w:rsid w:val="00EF03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25D"/>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28725D"/>
    <w:pPr>
      <w:widowControl w:val="0"/>
      <w:suppressAutoHyphens/>
    </w:pPr>
    <w:rPr>
      <w:rFonts w:ascii="Times New Roman" w:eastAsia="Lucida Sans Unicode" w:hAnsi="Times New Roman" w:cs="Arial"/>
      <w:color w:val="00000A"/>
      <w:sz w:val="24"/>
      <w:szCs w:val="24"/>
      <w:lang w:eastAsia="zh-CN" w:bidi="hi-IN"/>
    </w:rPr>
  </w:style>
  <w:style w:type="paragraph" w:styleId="Pr-formataoHTML">
    <w:name w:val="HTML Preformatted"/>
    <w:basedOn w:val="Normal"/>
    <w:link w:val="Pr-formataoHTMLChar"/>
    <w:uiPriority w:val="99"/>
    <w:semiHidden/>
    <w:unhideWhenUsed/>
    <w:rsid w:val="00615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615963"/>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25D"/>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28725D"/>
    <w:pPr>
      <w:widowControl w:val="0"/>
      <w:suppressAutoHyphens/>
    </w:pPr>
    <w:rPr>
      <w:rFonts w:ascii="Times New Roman" w:eastAsia="Lucida Sans Unicode" w:hAnsi="Times New Roman" w:cs="Arial"/>
      <w:color w:val="00000A"/>
      <w:sz w:val="24"/>
      <w:szCs w:val="24"/>
      <w:lang w:eastAsia="zh-CN" w:bidi="hi-IN"/>
    </w:rPr>
  </w:style>
  <w:style w:type="paragraph" w:styleId="Pr-formataoHTML">
    <w:name w:val="HTML Preformatted"/>
    <w:basedOn w:val="Normal"/>
    <w:link w:val="Pr-formataoHTMLChar"/>
    <w:uiPriority w:val="99"/>
    <w:semiHidden/>
    <w:unhideWhenUsed/>
    <w:rsid w:val="00615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615963"/>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63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381</Words>
  <Characters>2059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MONSTHER</dc:creator>
  <cp:lastModifiedBy>MONSTHER</cp:lastModifiedBy>
  <cp:revision>3</cp:revision>
  <dcterms:created xsi:type="dcterms:W3CDTF">2016-07-11T13:08:00Z</dcterms:created>
  <dcterms:modified xsi:type="dcterms:W3CDTF">2016-07-12T21:29:00Z</dcterms:modified>
</cp:coreProperties>
</file>